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BF6D6">
      <w:pPr>
        <w:pStyle w:val="2"/>
        <w:bidi w:val="0"/>
        <w:jc w:val="center"/>
      </w:pPr>
      <w:r>
        <w:t>202411</w:t>
      </w:r>
      <w:r>
        <w:rPr>
          <w:rFonts w:hint="eastAsia"/>
          <w:lang w:val="en-US" w:eastAsia="zh-CN"/>
        </w:rPr>
        <w:t>22-202411</w:t>
      </w:r>
      <w:r>
        <w:t>23嘉益项目问题复盘</w:t>
      </w:r>
    </w:p>
    <w:p w14:paraId="40D28D03">
      <w:pPr>
        <w:pStyle w:val="3"/>
        <w:spacing w:beforeLines="100" w:after="50" w:line="360" w:lineRule="auto"/>
        <w:ind w:left="0"/>
        <w:jc w:val="left"/>
      </w:pPr>
      <w:bookmarkStart w:id="0" w:name="PfdjP"/>
      <w:r>
        <w:rPr>
          <w:rFonts w:ascii="宋体" w:hAnsi="Times New Roman" w:eastAsia="宋体"/>
        </w:rPr>
        <w:t>1. 问题概述</w:t>
      </w:r>
    </w:p>
    <w:bookmarkEnd w:id="0"/>
    <w:p w14:paraId="63527F59">
      <w:pPr>
        <w:pStyle w:val="4"/>
        <w:spacing w:beforeLines="100" w:after="50" w:line="360" w:lineRule="auto"/>
        <w:ind w:left="0"/>
        <w:jc w:val="left"/>
      </w:pPr>
      <w:bookmarkStart w:id="1" w:name="AkhgL"/>
      <w:r>
        <w:rPr>
          <w:rFonts w:ascii="宋体" w:hAnsi="Times New Roman" w:eastAsia="宋体"/>
        </w:rPr>
        <w:t>1.1 问题描述</w:t>
      </w:r>
    </w:p>
    <w:bookmarkEnd w:id="1"/>
    <w:p w14:paraId="2D2BADAA">
      <w:pPr>
        <w:bidi w:val="0"/>
      </w:pPr>
      <w:bookmarkStart w:id="2" w:name="uff70d4ed"/>
      <w:r>
        <w:rPr>
          <w:rFonts w:hint="eastAsia"/>
          <w:lang w:val="en-US" w:eastAsia="zh-CN"/>
        </w:rPr>
        <w:t>问题</w:t>
      </w:r>
      <w:r>
        <w:t>：“</w:t>
      </w:r>
      <w:r>
        <w:rPr>
          <w:rFonts w:hint="eastAsia"/>
        </w:rPr>
        <w:t>ERROR org.example.controller.WcsController - 入库操作任务不存在！</w:t>
      </w:r>
      <w:r>
        <w:t>”</w:t>
      </w:r>
    </w:p>
    <w:bookmarkEnd w:id="2"/>
    <w:p w14:paraId="371140A5">
      <w:pPr>
        <w:pStyle w:val="4"/>
        <w:spacing w:beforeLines="100" w:after="50" w:line="360" w:lineRule="auto"/>
        <w:ind w:left="0"/>
        <w:jc w:val="left"/>
      </w:pPr>
      <w:bookmarkStart w:id="3" w:name="loDYS"/>
      <w:r>
        <w:rPr>
          <w:rFonts w:ascii="宋体" w:hAnsi="Times New Roman" w:eastAsia="宋体"/>
        </w:rPr>
        <w:t>1.2 问题发生的时间和频率</w:t>
      </w:r>
    </w:p>
    <w:bookmarkEnd w:id="3"/>
    <w:p w14:paraId="324964DD">
      <w:pPr>
        <w:bidi w:val="0"/>
      </w:pPr>
      <w:bookmarkStart w:id="4" w:name="u46999ac8"/>
      <w:r>
        <w:rPr>
          <w:rFonts w:hint="eastAsia"/>
          <w:lang w:val="en-US" w:eastAsia="zh-CN"/>
        </w:rPr>
        <w:t>发生时间</w:t>
      </w:r>
      <w:r>
        <w:t>：“2024年11月2</w:t>
      </w:r>
      <w:r>
        <w:rPr>
          <w:rFonts w:hint="eastAsia"/>
          <w:lang w:val="en-US" w:eastAsia="zh-CN"/>
        </w:rPr>
        <w:t>2</w:t>
      </w:r>
      <w:r>
        <w:t>日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59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21</w:t>
      </w:r>
      <w:r>
        <w:t>至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54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24</w:t>
      </w:r>
      <w:r>
        <w:t>之间内多次发生</w:t>
      </w:r>
      <w:r>
        <w:rPr>
          <w:rFonts w:hint="eastAsia"/>
          <w:lang w:val="en-US" w:eastAsia="zh-CN"/>
        </w:rPr>
        <w:t>共81次</w:t>
      </w:r>
      <w:r>
        <w:t>。”</w:t>
      </w:r>
    </w:p>
    <w:p w14:paraId="6F9D33AB">
      <w:pPr>
        <w:bidi w:val="0"/>
      </w:pPr>
      <w:r>
        <w:rPr>
          <w:rFonts w:hint="eastAsia"/>
          <w:lang w:val="en-US" w:eastAsia="zh-CN"/>
        </w:rPr>
        <w:t>发生时间</w:t>
      </w:r>
      <w:r>
        <w:t>：“2024年11月2</w:t>
      </w:r>
      <w:r>
        <w:rPr>
          <w:rFonts w:hint="eastAsia"/>
          <w:lang w:val="en-US" w:eastAsia="zh-CN"/>
        </w:rPr>
        <w:t>3</w:t>
      </w:r>
      <w:r>
        <w:t>日</w:t>
      </w:r>
      <w:r>
        <w:rPr>
          <w:rFonts w:hint="eastAsia"/>
        </w:rPr>
        <w:t>08:19:03</w:t>
      </w:r>
      <w:r>
        <w:t>至</w:t>
      </w:r>
      <w:r>
        <w:rPr>
          <w:rFonts w:hint="eastAsia"/>
        </w:rPr>
        <w:t>16:37:25</w:t>
      </w:r>
      <w:r>
        <w:t>之间内多次发生</w:t>
      </w:r>
      <w:r>
        <w:rPr>
          <w:rFonts w:hint="eastAsia"/>
          <w:lang w:val="en-US" w:eastAsia="zh-CN"/>
        </w:rPr>
        <w:t>共41次</w:t>
      </w:r>
      <w:r>
        <w:t>。”</w:t>
      </w:r>
    </w:p>
    <w:bookmarkEnd w:id="4"/>
    <w:p w14:paraId="4D066085">
      <w:pPr>
        <w:pStyle w:val="3"/>
        <w:spacing w:beforeLines="100" w:after="50" w:line="360" w:lineRule="auto"/>
        <w:ind w:left="0"/>
        <w:jc w:val="left"/>
      </w:pPr>
      <w:bookmarkStart w:id="5" w:name="ywSZ8"/>
      <w:r>
        <w:rPr>
          <w:rFonts w:ascii="宋体" w:hAnsi="Times New Roman" w:eastAsia="宋体"/>
        </w:rPr>
        <w:t>2. 问题分析</w:t>
      </w:r>
    </w:p>
    <w:bookmarkEnd w:id="5"/>
    <w:p w14:paraId="04819165">
      <w:pPr>
        <w:pStyle w:val="4"/>
        <w:spacing w:beforeLines="100" w:after="50" w:line="360" w:lineRule="auto"/>
        <w:ind w:left="0"/>
        <w:jc w:val="left"/>
      </w:pPr>
      <w:bookmarkStart w:id="6" w:name="tG8he"/>
      <w:r>
        <w:rPr>
          <w:rFonts w:ascii="宋体" w:hAnsi="Times New Roman" w:eastAsia="宋体"/>
        </w:rPr>
        <w:t>2.1 问题触发条件</w:t>
      </w:r>
    </w:p>
    <w:bookmarkEnd w:id="6"/>
    <w:p w14:paraId="15CA7BC1">
      <w:pPr>
        <w:bidi w:val="0"/>
      </w:pPr>
      <w:bookmarkStart w:id="7" w:name="udcceb93b"/>
      <w:r>
        <w:t>问题发生的前提条件、环境设置和触发因素。</w:t>
      </w:r>
      <w:bookmarkEnd w:id="7"/>
      <w:bookmarkStart w:id="8" w:name="ua59af5c9"/>
    </w:p>
    <w:bookmarkEnd w:id="8"/>
    <w:p w14:paraId="78C80E9C">
      <w:pPr>
        <w:bidi w:val="0"/>
        <w:rPr>
          <w:rFonts w:hint="eastAsia" w:eastAsia="宋体"/>
          <w:lang w:val="en-US" w:eastAsia="zh-CN"/>
        </w:rPr>
      </w:pPr>
      <w:bookmarkStart w:id="9" w:name="ue827e2f4"/>
      <w:r>
        <w:rPr>
          <w:rFonts w:hint="eastAsia" w:eastAsia="宋体"/>
          <w:lang w:val="en-US" w:eastAsia="zh-CN"/>
        </w:rPr>
        <w:t>2.1.1</w:t>
      </w:r>
      <w:r>
        <w:t>同一时间多次发起任务请求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举例如图：</w:t>
      </w:r>
    </w:p>
    <w:p w14:paraId="201FF312">
      <w:pPr>
        <w:bidi w:val="0"/>
      </w:pPr>
      <w:r>
        <w:drawing>
          <wp:inline distT="0" distB="0" distL="114300" distR="114300">
            <wp:extent cx="5721985" cy="6032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CD3B">
      <w:pPr>
        <w:bidi w:val="0"/>
      </w:pPr>
      <w:r>
        <w:drawing>
          <wp:inline distT="0" distB="0" distL="114300" distR="114300">
            <wp:extent cx="5723255" cy="33655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794B0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721350" cy="4318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 w14:paraId="7C98E5DD">
      <w:pPr>
        <w:bidi w:val="0"/>
        <w:rPr>
          <w:rFonts w:hint="eastAsia" w:eastAsia="宋体"/>
          <w:lang w:val="en-US" w:eastAsia="zh-CN"/>
        </w:rPr>
      </w:pPr>
      <w:bookmarkStart w:id="10" w:name="uaeab9bf3"/>
      <w:r>
        <w:rPr>
          <w:rFonts w:hint="eastAsia" w:eastAsia="宋体"/>
          <w:lang w:val="en-US" w:eastAsia="zh-CN"/>
        </w:rPr>
        <w:t>2.1.2</w:t>
      </w:r>
      <w:r>
        <w:t>数据库查询延迟或锁竞争</w:t>
      </w:r>
      <w:r>
        <w:rPr>
          <w:rFonts w:hint="eastAsia" w:eastAsia="宋体"/>
          <w:lang w:eastAsia="zh-CN"/>
        </w:rPr>
        <w:t>，</w:t>
      </w:r>
      <w:r>
        <w:rPr>
          <w:rFonts w:hint="eastAsia" w:eastAsia="宋体"/>
          <w:lang w:val="en-US" w:eastAsia="zh-CN"/>
        </w:rPr>
        <w:t>举例如图:</w:t>
      </w:r>
    </w:p>
    <w:p w14:paraId="4FD25D4A">
      <w:pPr>
        <w:bidi w:val="0"/>
        <w:rPr>
          <w:rFonts w:hint="default" w:eastAsia="宋体"/>
          <w:lang w:val="en-US" w:eastAsia="zh-CN"/>
        </w:rPr>
      </w:pPr>
      <w:r>
        <w:t>查看当前连接和线程</w:t>
      </w:r>
      <w:r>
        <w:rPr>
          <w:rFonts w:hint="eastAsia" w:eastAsia="宋体"/>
          <w:lang w:val="en-US" w:eastAsia="zh-CN"/>
        </w:rPr>
        <w:t>和缓存大小</w:t>
      </w:r>
    </w:p>
    <w:p w14:paraId="3B066E7D">
      <w:pPr>
        <w:bidi w:val="0"/>
      </w:pPr>
      <w:r>
        <w:drawing>
          <wp:inline distT="0" distB="0" distL="114300" distR="114300">
            <wp:extent cx="2589530" cy="1091565"/>
            <wp:effectExtent l="0" t="0" r="127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76475" cy="1129665"/>
            <wp:effectExtent l="0" t="0" r="952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A21A1">
      <w:pPr>
        <w:bidi w:val="0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查看当前等待锁信息</w:t>
      </w:r>
    </w:p>
    <w:p w14:paraId="4E707D8C">
      <w:pPr>
        <w:bidi w:val="0"/>
      </w:pPr>
      <w:r>
        <w:drawing>
          <wp:inline distT="0" distB="0" distL="114300" distR="114300">
            <wp:extent cx="5713730" cy="2275205"/>
            <wp:effectExtent l="0" t="0" r="127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0"/>
    <w:p w14:paraId="255E32C0">
      <w:pPr>
        <w:pStyle w:val="4"/>
        <w:spacing w:beforeLines="100" w:after="50" w:line="360" w:lineRule="auto"/>
        <w:ind w:left="0"/>
        <w:jc w:val="left"/>
      </w:pPr>
      <w:bookmarkStart w:id="11" w:name="kkYI6"/>
      <w:r>
        <w:rPr>
          <w:rFonts w:ascii="宋体" w:hAnsi="Times New Roman" w:eastAsia="宋体"/>
        </w:rPr>
        <w:t>2.2 问题根本原因分析</w:t>
      </w:r>
    </w:p>
    <w:bookmarkEnd w:id="11"/>
    <w:p w14:paraId="6CF90004">
      <w:pPr>
        <w:numPr>
          <w:ilvl w:val="0"/>
          <w:numId w:val="1"/>
        </w:numPr>
        <w:spacing w:beforeLines="100" w:after="50" w:line="360" w:lineRule="auto"/>
        <w:ind w:left="360"/>
        <w:jc w:val="left"/>
      </w:pPr>
      <w:bookmarkStart w:id="12" w:name="u8c6aa2cc"/>
      <w:r>
        <w:rPr>
          <w:rFonts w:ascii="宋体" w:hAnsi="Times New Roman" w:eastAsia="宋体"/>
          <w:b w:val="0"/>
          <w:i w:val="0"/>
          <w:color w:val="000000"/>
          <w:sz w:val="22"/>
        </w:rPr>
        <w:t>由于多个请求在同一时间并发查询数据库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做任务判断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，导致查询延迟，未能及时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查询到数据，导致反馈上位机入库操作任务不存在！后续避开并发任务后，回调查询正常又重新更新了当前数据任务并反馈上位机任务完成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。</w:t>
      </w:r>
    </w:p>
    <w:bookmarkEnd w:id="12"/>
    <w:p w14:paraId="4DB41FF0">
      <w:pPr>
        <w:pStyle w:val="4"/>
        <w:spacing w:beforeLines="100" w:after="50" w:line="360" w:lineRule="auto"/>
        <w:ind w:left="0"/>
        <w:jc w:val="left"/>
      </w:pPr>
      <w:bookmarkStart w:id="13" w:name="wsNJs"/>
      <w:r>
        <w:rPr>
          <w:rFonts w:ascii="宋体" w:hAnsi="Times New Roman" w:eastAsia="宋体"/>
        </w:rPr>
        <w:t>2.3 问题影响范围</w:t>
      </w:r>
      <w:bookmarkEnd w:id="13"/>
      <w:bookmarkStart w:id="14" w:name="u61d4af41"/>
    </w:p>
    <w:bookmarkEnd w:id="14"/>
    <w:p w14:paraId="34B939CE">
      <w:pPr>
        <w:numPr>
          <w:ilvl w:val="0"/>
          <w:numId w:val="2"/>
        </w:numPr>
        <w:spacing w:beforeLines="100" w:after="50" w:line="360" w:lineRule="auto"/>
        <w:ind w:left="360"/>
        <w:jc w:val="left"/>
      </w:pPr>
      <w:bookmarkStart w:id="15" w:name="u17e01714"/>
      <w:r>
        <w:rPr>
          <w:rFonts w:ascii="宋体" w:hAnsi="Times New Roman" w:eastAsia="宋体"/>
          <w:b w:val="0"/>
          <w:i w:val="0"/>
          <w:color w:val="000000"/>
          <w:sz w:val="22"/>
        </w:rPr>
        <w:t>短期内导致部分任务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首次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回调失败，影响了订单处理的流畅性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eastAsia="zh-CN"/>
        </w:rPr>
        <w:t>，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但不影响业务流转和数据准确性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。</w:t>
      </w:r>
    </w:p>
    <w:bookmarkEnd w:id="15"/>
    <w:p w14:paraId="23C1BD2A">
      <w:pPr>
        <w:numPr>
          <w:ilvl w:val="0"/>
          <w:numId w:val="2"/>
        </w:numPr>
        <w:spacing w:beforeLines="100" w:after="50" w:line="360" w:lineRule="auto"/>
        <w:ind w:left="360"/>
        <w:jc w:val="left"/>
      </w:pPr>
      <w:bookmarkStart w:id="16" w:name="u84ad215b"/>
      <w:r>
        <w:rPr>
          <w:rFonts w:ascii="宋体" w:hAnsi="Times New Roman" w:eastAsia="宋体"/>
          <w:b w:val="0"/>
          <w:i w:val="0"/>
          <w:color w:val="000000"/>
          <w:sz w:val="22"/>
        </w:rPr>
        <w:t>长期来看，如果问题没有解决，可能会影响系统的稳定性。</w:t>
      </w:r>
    </w:p>
    <w:bookmarkEnd w:id="16"/>
    <w:p w14:paraId="207BE403">
      <w:pPr>
        <w:pStyle w:val="3"/>
        <w:spacing w:beforeLines="100" w:after="50" w:line="360" w:lineRule="auto"/>
        <w:ind w:left="0"/>
        <w:jc w:val="left"/>
      </w:pPr>
      <w:bookmarkStart w:id="17" w:name="G222l"/>
      <w:r>
        <w:rPr>
          <w:rFonts w:ascii="宋体" w:hAnsi="Times New Roman" w:eastAsia="宋体"/>
        </w:rPr>
        <w:t>3. 问题解决过程</w:t>
      </w:r>
    </w:p>
    <w:bookmarkEnd w:id="17"/>
    <w:p w14:paraId="02F9D331">
      <w:pPr>
        <w:pStyle w:val="4"/>
        <w:spacing w:beforeLines="100" w:after="50" w:line="360" w:lineRule="auto"/>
        <w:ind w:left="0"/>
        <w:jc w:val="left"/>
      </w:pPr>
      <w:bookmarkStart w:id="18" w:name="FYm58"/>
      <w:r>
        <w:rPr>
          <w:rFonts w:ascii="宋体" w:hAnsi="Times New Roman" w:eastAsia="宋体"/>
        </w:rPr>
        <w:t>3.1 临时解决方案</w:t>
      </w:r>
    </w:p>
    <w:bookmarkEnd w:id="18"/>
    <w:p w14:paraId="1DDA205A">
      <w:pPr>
        <w:spacing w:beforeLines="100" w:after="50" w:line="360" w:lineRule="auto"/>
        <w:ind w:left="0"/>
        <w:jc w:val="left"/>
      </w:pPr>
      <w:bookmarkStart w:id="19" w:name="u3ec44d9a"/>
      <w:r>
        <w:rPr>
          <w:rFonts w:ascii="宋体" w:hAnsi="Times New Roman" w:eastAsia="宋体"/>
          <w:b w:val="0"/>
          <w:i w:val="0"/>
          <w:color w:val="000000"/>
          <w:sz w:val="22"/>
        </w:rPr>
        <w:t>问题发生后，采取的临时应急措施。</w:t>
      </w:r>
      <w:bookmarkEnd w:id="19"/>
      <w:bookmarkStart w:id="20" w:name="u1adada5a"/>
    </w:p>
    <w:bookmarkEnd w:id="20"/>
    <w:p w14:paraId="4BEB54C7">
      <w:pPr>
        <w:numPr>
          <w:ilvl w:val="0"/>
          <w:numId w:val="3"/>
        </w:numPr>
        <w:spacing w:beforeLines="100" w:after="50" w:line="360" w:lineRule="auto"/>
        <w:ind w:left="360"/>
        <w:jc w:val="left"/>
      </w:pPr>
      <w:bookmarkStart w:id="21" w:name="u67b298f0"/>
      <w:r>
        <w:rPr>
          <w:rFonts w:ascii="宋体" w:hAnsi="Times New Roman" w:eastAsia="宋体"/>
          <w:b w:val="0"/>
          <w:i w:val="0"/>
          <w:color w:val="000000"/>
          <w:sz w:val="22"/>
        </w:rPr>
        <w:t>手动重新启动数据库连接。</w:t>
      </w:r>
    </w:p>
    <w:bookmarkEnd w:id="21"/>
    <w:p w14:paraId="75522C10">
      <w:pPr>
        <w:numPr>
          <w:ilvl w:val="0"/>
          <w:numId w:val="3"/>
        </w:numPr>
        <w:spacing w:beforeLines="100" w:after="50" w:line="360" w:lineRule="auto"/>
        <w:ind w:left="360"/>
        <w:jc w:val="left"/>
      </w:pPr>
      <w:bookmarkStart w:id="22" w:name="uc6768380"/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细化报错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系统日志，以便</w:t>
      </w:r>
      <w:bookmarkStart w:id="50" w:name="_GoBack"/>
      <w:bookmarkEnd w:id="50"/>
      <w:r>
        <w:rPr>
          <w:rFonts w:ascii="宋体" w:hAnsi="Times New Roman" w:eastAsia="宋体"/>
          <w:b w:val="0"/>
          <w:i w:val="0"/>
          <w:color w:val="000000"/>
          <w:sz w:val="22"/>
        </w:rPr>
        <w:t>追踪问题。</w:t>
      </w:r>
    </w:p>
    <w:bookmarkEnd w:id="22"/>
    <w:p w14:paraId="61F28E6A">
      <w:pPr>
        <w:pStyle w:val="4"/>
        <w:spacing w:beforeLines="100" w:after="50" w:line="360" w:lineRule="auto"/>
        <w:ind w:left="0"/>
        <w:jc w:val="left"/>
      </w:pPr>
      <w:bookmarkStart w:id="23" w:name="gQuFJ"/>
      <w:r>
        <w:rPr>
          <w:rFonts w:ascii="宋体" w:hAnsi="Times New Roman" w:eastAsia="宋体"/>
        </w:rPr>
        <w:t>3.2 永久解决方案</w:t>
      </w:r>
      <w:bookmarkEnd w:id="23"/>
      <w:bookmarkStart w:id="24" w:name="u459dac96"/>
    </w:p>
    <w:bookmarkEnd w:id="24"/>
    <w:p w14:paraId="4623CCEA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25" w:name="ub933237e"/>
      <w:r>
        <w:rPr>
          <w:rFonts w:ascii="宋体" w:hAnsi="Times New Roman" w:eastAsia="宋体"/>
          <w:b w:val="0"/>
          <w:i w:val="0"/>
          <w:color w:val="000000"/>
          <w:sz w:val="22"/>
        </w:rPr>
        <w:t>优化数据库查询，减少锁竞争。</w:t>
      </w:r>
    </w:p>
    <w:bookmarkEnd w:id="25"/>
    <w:p w14:paraId="777A0730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26" w:name="u56f4b049"/>
      <w:r>
        <w:rPr>
          <w:rFonts w:ascii="宋体" w:hAnsi="Times New Roman" w:eastAsia="宋体"/>
          <w:b w:val="0"/>
          <w:i w:val="0"/>
          <w:color w:val="000000"/>
          <w:sz w:val="22"/>
        </w:rPr>
        <w:t>对数据库连接池进行调整，增加最大连接数。</w:t>
      </w:r>
    </w:p>
    <w:bookmarkEnd w:id="26"/>
    <w:p w14:paraId="647A334E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27" w:name="u94dc6f36"/>
      <w:r>
        <w:rPr>
          <w:rFonts w:ascii="宋体" w:hAnsi="Times New Roman" w:eastAsia="宋体"/>
          <w:b w:val="0"/>
          <w:i w:val="0"/>
          <w:color w:val="000000"/>
          <w:sz w:val="22"/>
        </w:rPr>
        <w:t>增加请求队列管理，避免过高的并发请求同时访问数据库。</w:t>
      </w:r>
    </w:p>
    <w:bookmarkEnd w:id="27"/>
    <w:p w14:paraId="3685C0F7">
      <w:pPr>
        <w:pStyle w:val="3"/>
        <w:spacing w:beforeLines="100" w:after="50" w:line="360" w:lineRule="auto"/>
        <w:ind w:left="0"/>
        <w:jc w:val="left"/>
      </w:pPr>
      <w:bookmarkStart w:id="28" w:name="YmalX"/>
      <w:r>
        <w:rPr>
          <w:rFonts w:hint="eastAsia" w:hAnsi="Times New Roman"/>
          <w:lang w:val="en-US" w:eastAsia="zh-CN"/>
        </w:rPr>
        <w:t>4</w:t>
      </w:r>
      <w:r>
        <w:rPr>
          <w:rFonts w:ascii="宋体" w:hAnsi="Times New Roman" w:eastAsia="宋体"/>
        </w:rPr>
        <w:t>. 经验总结与改进</w:t>
      </w:r>
    </w:p>
    <w:bookmarkEnd w:id="28"/>
    <w:p w14:paraId="7EDA439E">
      <w:pPr>
        <w:pStyle w:val="4"/>
        <w:spacing w:beforeLines="100" w:after="50" w:line="360" w:lineRule="auto"/>
        <w:ind w:left="0"/>
        <w:jc w:val="left"/>
      </w:pPr>
      <w:bookmarkStart w:id="29" w:name="xMT3M"/>
      <w:r>
        <w:rPr>
          <w:rFonts w:hint="eastAsia" w:hAnsi="Times New Roman"/>
          <w:lang w:val="en-US" w:eastAsia="zh-CN"/>
        </w:rPr>
        <w:t>4</w:t>
      </w:r>
      <w:r>
        <w:rPr>
          <w:rFonts w:ascii="宋体" w:hAnsi="Times New Roman" w:eastAsia="宋体"/>
        </w:rPr>
        <w:t>.1 经验总结</w:t>
      </w:r>
    </w:p>
    <w:bookmarkEnd w:id="29"/>
    <w:p w14:paraId="36C3D32D">
      <w:pPr>
        <w:numPr>
          <w:ilvl w:val="0"/>
          <w:numId w:val="5"/>
        </w:numPr>
        <w:spacing w:beforeLines="100" w:after="50" w:line="360" w:lineRule="auto"/>
        <w:ind w:left="360"/>
        <w:jc w:val="left"/>
      </w:pPr>
      <w:bookmarkStart w:id="30" w:name="u2421a7a1"/>
      <w:r>
        <w:rPr>
          <w:rFonts w:ascii="宋体" w:hAnsi="Times New Roman" w:eastAsia="宋体"/>
          <w:b w:val="0"/>
          <w:i w:val="0"/>
          <w:color w:val="000000"/>
          <w:sz w:val="22"/>
        </w:rPr>
        <w:t>高并发情况下，必须仔细规划数据库访问策略，避免查询竞争。</w:t>
      </w:r>
    </w:p>
    <w:bookmarkEnd w:id="30"/>
    <w:p w14:paraId="75B1E4E8">
      <w:pPr>
        <w:numPr>
          <w:ilvl w:val="0"/>
          <w:numId w:val="5"/>
        </w:numPr>
        <w:spacing w:beforeLines="100" w:after="50" w:line="360" w:lineRule="auto"/>
        <w:ind w:left="360"/>
        <w:jc w:val="left"/>
      </w:pPr>
      <w:bookmarkStart w:id="31" w:name="u7ffd7b8d"/>
      <w:r>
        <w:rPr>
          <w:rFonts w:ascii="宋体" w:hAnsi="Times New Roman" w:eastAsia="宋体"/>
          <w:b w:val="0"/>
          <w:i w:val="0"/>
          <w:color w:val="000000"/>
          <w:sz w:val="22"/>
        </w:rPr>
        <w:t>业务流程设计上，要考虑到系统的容错性和可扩展性，防止单点故障影响整体流程。</w:t>
      </w:r>
    </w:p>
    <w:bookmarkEnd w:id="31"/>
    <w:p w14:paraId="3B6CA856">
      <w:pPr>
        <w:pStyle w:val="4"/>
        <w:spacing w:beforeLines="100" w:after="50" w:line="360" w:lineRule="auto"/>
        <w:ind w:left="0"/>
        <w:jc w:val="left"/>
      </w:pPr>
      <w:bookmarkStart w:id="32" w:name="UiTQy"/>
      <w:r>
        <w:rPr>
          <w:rFonts w:hint="eastAsia" w:hAnsi="Times New Roman"/>
          <w:lang w:val="en-US" w:eastAsia="zh-CN"/>
        </w:rPr>
        <w:t>4</w:t>
      </w:r>
      <w:r>
        <w:rPr>
          <w:rFonts w:ascii="宋体" w:hAnsi="Times New Roman" w:eastAsia="宋体"/>
        </w:rPr>
        <w:t>.2 后续改进建议</w:t>
      </w:r>
    </w:p>
    <w:bookmarkEnd w:id="32"/>
    <w:p w14:paraId="7CFB6BF2">
      <w:pPr>
        <w:numPr>
          <w:ilvl w:val="0"/>
          <w:numId w:val="6"/>
        </w:numPr>
        <w:spacing w:beforeLines="100" w:after="50" w:line="360" w:lineRule="auto"/>
        <w:ind w:left="360"/>
        <w:jc w:val="left"/>
      </w:pPr>
      <w:bookmarkStart w:id="33" w:name="uc5e448c3"/>
      <w:r>
        <w:rPr>
          <w:rFonts w:ascii="宋体" w:hAnsi="Times New Roman" w:eastAsia="宋体"/>
          <w:b w:val="0"/>
          <w:i w:val="0"/>
          <w:color w:val="000000"/>
          <w:sz w:val="22"/>
        </w:rPr>
        <w:t>定期检查数据库性能，及时发现潜在的性能瓶颈。</w:t>
      </w:r>
    </w:p>
    <w:bookmarkEnd w:id="33"/>
    <w:p w14:paraId="49C438F6">
      <w:pPr>
        <w:numPr>
          <w:ilvl w:val="0"/>
          <w:numId w:val="6"/>
        </w:numPr>
        <w:spacing w:beforeLines="100" w:after="50" w:line="360" w:lineRule="auto"/>
        <w:ind w:left="360"/>
        <w:jc w:val="left"/>
      </w:pPr>
      <w:bookmarkStart w:id="34" w:name="uae758181"/>
      <w:r>
        <w:rPr>
          <w:rFonts w:ascii="宋体" w:hAnsi="Times New Roman" w:eastAsia="宋体"/>
          <w:b w:val="0"/>
          <w:i w:val="0"/>
          <w:color w:val="000000"/>
          <w:sz w:val="22"/>
        </w:rPr>
        <w:t>加强对</w:t>
      </w:r>
      <w:r>
        <w:rPr>
          <w:rFonts w:hint="eastAsia" w:ascii="宋体" w:hAnsi="Times New Roman" w:eastAsia="宋体"/>
          <w:b w:val="0"/>
          <w:i w:val="0"/>
          <w:color w:val="000000"/>
          <w:sz w:val="22"/>
          <w:lang w:val="en-US" w:eastAsia="zh-CN"/>
        </w:rPr>
        <w:t>数据库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并发和性能的关注，避免系统在高负载下出现问题。</w:t>
      </w:r>
    </w:p>
    <w:bookmarkEnd w:id="34"/>
    <w:p w14:paraId="22D983E5">
      <w:pPr>
        <w:pStyle w:val="3"/>
        <w:spacing w:beforeLines="100" w:after="50" w:line="360" w:lineRule="auto"/>
        <w:ind w:left="0"/>
        <w:jc w:val="left"/>
      </w:pPr>
      <w:bookmarkStart w:id="35" w:name="YJtgq"/>
      <w:r>
        <w:rPr>
          <w:rFonts w:hint="eastAsia" w:hAnsi="Times New Roman"/>
          <w:lang w:val="en-US" w:eastAsia="zh-CN"/>
        </w:rPr>
        <w:t>5</w:t>
      </w:r>
      <w:r>
        <w:rPr>
          <w:rFonts w:ascii="宋体" w:hAnsi="Times New Roman" w:eastAsia="宋体"/>
        </w:rPr>
        <w:t>. 行动项与责任人</w:t>
      </w:r>
    </w:p>
    <w:bookmarkEnd w:id="35"/>
    <w:p w14:paraId="7B043E23">
      <w:pPr>
        <w:pStyle w:val="4"/>
        <w:spacing w:beforeLines="100" w:after="50" w:line="360" w:lineRule="auto"/>
        <w:ind w:left="0"/>
        <w:jc w:val="left"/>
        <w:rPr>
          <w:rFonts w:hint="default" w:eastAsia="宋体"/>
          <w:lang w:val="en-US" w:eastAsia="zh-CN"/>
        </w:rPr>
      </w:pPr>
      <w:bookmarkStart w:id="36" w:name="AOACD"/>
      <w:r>
        <w:rPr>
          <w:rFonts w:hint="eastAsia" w:hAnsi="Times New Roman"/>
          <w:lang w:val="en-US" w:eastAsia="zh-CN"/>
        </w:rPr>
        <w:t>5</w:t>
      </w:r>
      <w:r>
        <w:rPr>
          <w:rFonts w:ascii="宋体" w:hAnsi="Times New Roman" w:eastAsia="宋体"/>
        </w:rPr>
        <w:t>.1 后续行动项</w:t>
      </w:r>
      <w:r>
        <w:rPr>
          <w:rFonts w:hint="eastAsia" w:hAnsi="Times New Roman"/>
          <w:lang w:val="en-US" w:eastAsia="zh-CN"/>
        </w:rPr>
        <w:t>-仅举例实际改动待定</w:t>
      </w:r>
    </w:p>
    <w:bookmarkEnd w:id="36"/>
    <w:tbl>
      <w:tblPr>
        <w:tblStyle w:val="12"/>
        <w:tblW w:w="0" w:type="auto"/>
        <w:tblCellSpacing w:w="0" w:type="dxa"/>
        <w:tblInd w:w="115" w:type="dxa"/>
        <w:tblBorders>
          <w:top w:val="single" w:color="CCCCCC" w:sz="8" w:space="0"/>
          <w:left w:val="single" w:color="CCCCCC" w:sz="8" w:space="0"/>
          <w:bottom w:val="single" w:color="CCCCCC" w:sz="8" w:space="0"/>
          <w:right w:val="single" w:color="CCCCCC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240"/>
        <w:gridCol w:w="2910"/>
      </w:tblGrid>
      <w:tr w14:paraId="5FF37807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CellSpacing w:w="0" w:type="dxa"/>
        </w:trPr>
        <w:tc>
          <w:tcPr>
            <w:tcW w:w="278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F63FB">
            <w:pPr>
              <w:spacing w:beforeLines="100" w:after="50" w:line="360" w:lineRule="auto"/>
              <w:ind w:left="0"/>
              <w:jc w:val="center"/>
            </w:pPr>
            <w:bookmarkStart w:id="37" w:name="ud495e3aa"/>
            <w:bookmarkStart w:id="38" w:name="JtK20"/>
            <w:r>
              <w:rPr>
                <w:rFonts w:ascii="宋体" w:hAnsi="Times New Roman" w:eastAsia="宋体"/>
                <w:b w:val="0"/>
                <w:i w:val="0"/>
                <w:color w:val="000000"/>
                <w:sz w:val="22"/>
              </w:rPr>
              <w:t>行动项</w:t>
            </w:r>
          </w:p>
          <w:bookmarkEnd w:id="37"/>
        </w:tc>
        <w:tc>
          <w:tcPr>
            <w:tcW w:w="224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B561">
            <w:pPr>
              <w:spacing w:beforeLines="100" w:after="50" w:line="360" w:lineRule="auto"/>
              <w:ind w:left="0"/>
              <w:jc w:val="center"/>
            </w:pPr>
            <w:bookmarkStart w:id="39" w:name="uf91ac775"/>
            <w:r>
              <w:rPr>
                <w:rFonts w:ascii="宋体" w:hAnsi="Times New Roman" w:eastAsia="宋体"/>
                <w:b w:val="0"/>
                <w:i w:val="0"/>
                <w:color w:val="000000"/>
                <w:sz w:val="22"/>
              </w:rPr>
              <w:t>责任人</w:t>
            </w:r>
          </w:p>
          <w:bookmarkEnd w:id="39"/>
        </w:tc>
        <w:tc>
          <w:tcPr>
            <w:tcW w:w="291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889CF">
            <w:pPr>
              <w:spacing w:beforeLines="100" w:after="50" w:line="360" w:lineRule="auto"/>
              <w:ind w:left="0"/>
              <w:jc w:val="center"/>
            </w:pPr>
            <w:bookmarkStart w:id="40" w:name="udfda0051"/>
            <w:r>
              <w:rPr>
                <w:rFonts w:ascii="宋体" w:hAnsi="Times New Roman" w:eastAsia="宋体"/>
                <w:b w:val="0"/>
                <w:i w:val="0"/>
                <w:color w:val="000000"/>
                <w:sz w:val="22"/>
              </w:rPr>
              <w:t>完成时间</w:t>
            </w:r>
          </w:p>
          <w:bookmarkEnd w:id="40"/>
        </w:tc>
      </w:tr>
      <w:tr w14:paraId="59B286EF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0" w:type="dxa"/>
        </w:trPr>
        <w:tc>
          <w:tcPr>
            <w:tcW w:w="278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4B5E">
            <w:pPr>
              <w:spacing w:beforeLines="100" w:after="50" w:line="360" w:lineRule="auto"/>
              <w:ind w:left="0"/>
              <w:jc w:val="center"/>
            </w:pPr>
            <w:bookmarkStart w:id="41" w:name="ud0f57915"/>
            <w:r>
              <w:rPr>
                <w:rFonts w:hint="eastAsia" w:ascii="宋体" w:hAnsi="Times New Roman" w:eastAsia="宋体"/>
                <w:b w:val="0"/>
                <w:i w:val="0"/>
                <w:color w:val="000000"/>
                <w:sz w:val="22"/>
                <w:lang w:val="en-US" w:eastAsia="zh-CN"/>
              </w:rPr>
              <w:t>举例：</w:t>
            </w:r>
            <w:r>
              <w:rPr>
                <w:rFonts w:ascii="宋体" w:hAnsi="Times New Roman" w:eastAsia="宋体"/>
                <w:b w:val="0"/>
                <w:i w:val="0"/>
                <w:color w:val="000000"/>
                <w:sz w:val="22"/>
              </w:rPr>
              <w:t>优化数据库查询</w:t>
            </w:r>
          </w:p>
          <w:bookmarkEnd w:id="41"/>
        </w:tc>
        <w:tc>
          <w:tcPr>
            <w:tcW w:w="224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8065">
            <w:pPr>
              <w:spacing w:beforeLines="100" w:after="50" w:line="360" w:lineRule="auto"/>
              <w:ind w:left="0"/>
              <w:jc w:val="center"/>
              <w:rPr>
                <w:rFonts w:hint="default" w:eastAsia="宋体"/>
                <w:lang w:val="en-US" w:eastAsia="zh-CN"/>
              </w:rPr>
            </w:pPr>
            <w:bookmarkStart w:id="42" w:name="u4177d2d3"/>
            <w:r>
              <w:rPr>
                <w:rFonts w:hint="eastAsia" w:eastAsia="宋体"/>
                <w:lang w:val="en-US" w:eastAsia="zh-CN"/>
              </w:rPr>
              <w:t>待定</w:t>
            </w:r>
          </w:p>
          <w:bookmarkEnd w:id="42"/>
        </w:tc>
        <w:tc>
          <w:tcPr>
            <w:tcW w:w="291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ECF0">
            <w:pPr>
              <w:spacing w:beforeLines="100" w:after="50" w:line="360" w:lineRule="auto"/>
              <w:ind w:left="0"/>
              <w:jc w:val="center"/>
            </w:pPr>
            <w:bookmarkStart w:id="43" w:name="u40b5331b"/>
            <w:r>
              <w:rPr>
                <w:rFonts w:hint="eastAsia" w:eastAsia="宋体"/>
                <w:lang w:val="en-US" w:eastAsia="zh-CN"/>
              </w:rPr>
              <w:t>待定</w:t>
            </w:r>
          </w:p>
          <w:bookmarkEnd w:id="43"/>
        </w:tc>
      </w:tr>
      <w:tr w14:paraId="7A793D4A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CellSpacing w:w="0" w:type="dxa"/>
        </w:trPr>
        <w:tc>
          <w:tcPr>
            <w:tcW w:w="278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4B391">
            <w:pPr>
              <w:spacing w:beforeLines="100" w:after="50" w:line="360" w:lineRule="auto"/>
              <w:ind w:left="0"/>
              <w:jc w:val="center"/>
            </w:pPr>
            <w:bookmarkStart w:id="44" w:name="uff0487aa"/>
            <w:r>
              <w:rPr>
                <w:rFonts w:hint="eastAsia" w:ascii="宋体" w:hAnsi="Times New Roman" w:eastAsia="宋体"/>
                <w:b w:val="0"/>
                <w:i w:val="0"/>
                <w:color w:val="000000"/>
                <w:sz w:val="22"/>
                <w:lang w:val="en-US" w:eastAsia="zh-CN"/>
              </w:rPr>
              <w:t>举例：</w:t>
            </w:r>
            <w:r>
              <w:rPr>
                <w:rFonts w:ascii="宋体" w:hAnsi="Times New Roman" w:eastAsia="宋体"/>
                <w:b w:val="0"/>
                <w:i w:val="0"/>
                <w:color w:val="000000"/>
                <w:sz w:val="22"/>
              </w:rPr>
              <w:t>增加并发请求限制</w:t>
            </w:r>
          </w:p>
          <w:bookmarkEnd w:id="44"/>
        </w:tc>
        <w:tc>
          <w:tcPr>
            <w:tcW w:w="224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5CF4A">
            <w:pPr>
              <w:spacing w:beforeLines="100" w:after="50" w:line="360" w:lineRule="auto"/>
              <w:ind w:left="0"/>
              <w:jc w:val="center"/>
            </w:pPr>
            <w:bookmarkStart w:id="45" w:name="ubdeea7f6"/>
            <w:r>
              <w:rPr>
                <w:rFonts w:hint="eastAsia" w:eastAsia="宋体"/>
                <w:lang w:val="en-US" w:eastAsia="zh-CN"/>
              </w:rPr>
              <w:t>待定</w:t>
            </w:r>
          </w:p>
          <w:bookmarkEnd w:id="45"/>
        </w:tc>
        <w:tc>
          <w:tcPr>
            <w:tcW w:w="291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AC487">
            <w:pPr>
              <w:spacing w:beforeLines="100" w:after="50" w:line="360" w:lineRule="auto"/>
              <w:ind w:left="0"/>
              <w:jc w:val="center"/>
            </w:pPr>
            <w:bookmarkStart w:id="46" w:name="ub078a5f0"/>
            <w:r>
              <w:rPr>
                <w:rFonts w:hint="eastAsia" w:eastAsia="宋体"/>
                <w:lang w:val="en-US" w:eastAsia="zh-CN"/>
              </w:rPr>
              <w:t>待定</w:t>
            </w:r>
          </w:p>
          <w:bookmarkEnd w:id="46"/>
        </w:tc>
      </w:tr>
      <w:tr w14:paraId="6058FA36">
        <w:tblPrEx>
          <w:tblBorders>
            <w:top w:val="single" w:color="CCCCCC" w:sz="8" w:space="0"/>
            <w:left w:val="single" w:color="CCCCCC" w:sz="8" w:space="0"/>
            <w:bottom w:val="single" w:color="CCCCCC" w:sz="8" w:space="0"/>
            <w:right w:val="single" w:color="CCCCC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tblCellSpacing w:w="0" w:type="dxa"/>
        </w:trPr>
        <w:tc>
          <w:tcPr>
            <w:tcW w:w="2788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F44C">
            <w:pPr>
              <w:spacing w:beforeLines="100" w:after="50" w:line="360" w:lineRule="auto"/>
              <w:ind w:left="0"/>
              <w:jc w:val="center"/>
            </w:pPr>
            <w:bookmarkStart w:id="47" w:name="uae7ae745"/>
            <w:r>
              <w:rPr>
                <w:rFonts w:hint="eastAsia" w:ascii="宋体" w:hAnsi="Times New Roman" w:eastAsia="宋体"/>
                <w:b w:val="0"/>
                <w:i w:val="0"/>
                <w:color w:val="000000"/>
                <w:sz w:val="22"/>
                <w:lang w:val="en-US" w:eastAsia="zh-CN"/>
              </w:rPr>
              <w:t>举例：</w:t>
            </w:r>
            <w:r>
              <w:rPr>
                <w:rFonts w:ascii="宋体" w:hAnsi="Times New Roman" w:eastAsia="宋体"/>
                <w:b w:val="0"/>
                <w:i w:val="0"/>
                <w:color w:val="000000"/>
                <w:sz w:val="22"/>
              </w:rPr>
              <w:t>设置数据库查询报警</w:t>
            </w:r>
          </w:p>
          <w:bookmarkEnd w:id="47"/>
        </w:tc>
        <w:tc>
          <w:tcPr>
            <w:tcW w:w="224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A27B">
            <w:pPr>
              <w:spacing w:beforeLines="100" w:after="50" w:line="360" w:lineRule="auto"/>
              <w:ind w:left="0"/>
              <w:jc w:val="center"/>
            </w:pPr>
            <w:bookmarkStart w:id="48" w:name="u843abba6"/>
            <w:r>
              <w:rPr>
                <w:rFonts w:hint="eastAsia" w:eastAsia="宋体"/>
                <w:lang w:val="en-US" w:eastAsia="zh-CN"/>
              </w:rPr>
              <w:t>待定</w:t>
            </w:r>
          </w:p>
          <w:bookmarkEnd w:id="48"/>
        </w:tc>
        <w:tc>
          <w:tcPr>
            <w:tcW w:w="2910" w:type="dxa"/>
            <w:tcBorders>
              <w:top w:val="single" w:color="EEEEEE" w:sz="8" w:space="0"/>
              <w:left w:val="single" w:color="EEEEEE" w:sz="8" w:space="0"/>
              <w:bottom w:val="single" w:color="EEEEEE" w:sz="8" w:space="0"/>
              <w:right w:val="single" w:color="EEEEEE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D516">
            <w:pPr>
              <w:spacing w:beforeLines="100" w:after="50" w:line="360" w:lineRule="auto"/>
              <w:ind w:left="0"/>
              <w:jc w:val="center"/>
            </w:pPr>
            <w:bookmarkStart w:id="49" w:name="u635c3ddc"/>
            <w:r>
              <w:rPr>
                <w:rFonts w:hint="eastAsia" w:eastAsia="宋体"/>
                <w:lang w:val="en-US" w:eastAsia="zh-CN"/>
              </w:rPr>
              <w:t>待定</w:t>
            </w:r>
          </w:p>
          <w:bookmarkEnd w:id="49"/>
        </w:tc>
      </w:tr>
      <w:bookmarkEnd w:id="38"/>
    </w:tbl>
    <w:p w14:paraId="6D7D78D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3D87"/>
    <w:rsid w:val="01F65496"/>
    <w:rsid w:val="04E13A54"/>
    <w:rsid w:val="05B27ABB"/>
    <w:rsid w:val="09067F2D"/>
    <w:rsid w:val="0A943317"/>
    <w:rsid w:val="0BF367A9"/>
    <w:rsid w:val="0C8C0749"/>
    <w:rsid w:val="0CE51C08"/>
    <w:rsid w:val="0ED71A24"/>
    <w:rsid w:val="0F5776E6"/>
    <w:rsid w:val="0FB57FB7"/>
    <w:rsid w:val="10E8616A"/>
    <w:rsid w:val="1D970CFC"/>
    <w:rsid w:val="1DCF4F6A"/>
    <w:rsid w:val="28A455F2"/>
    <w:rsid w:val="294206B6"/>
    <w:rsid w:val="2C1005F7"/>
    <w:rsid w:val="332D7CE1"/>
    <w:rsid w:val="34871673"/>
    <w:rsid w:val="34B41D3C"/>
    <w:rsid w:val="357B18D7"/>
    <w:rsid w:val="3F4343E8"/>
    <w:rsid w:val="438A6A89"/>
    <w:rsid w:val="48790E7B"/>
    <w:rsid w:val="48D81E74"/>
    <w:rsid w:val="48E44E8E"/>
    <w:rsid w:val="4AD60806"/>
    <w:rsid w:val="4F271630"/>
    <w:rsid w:val="51CC78A6"/>
    <w:rsid w:val="52B7716F"/>
    <w:rsid w:val="55B60B9C"/>
    <w:rsid w:val="58801DB1"/>
    <w:rsid w:val="5C1178F0"/>
    <w:rsid w:val="5CD526CC"/>
    <w:rsid w:val="5E1B2CA8"/>
    <w:rsid w:val="61E72873"/>
    <w:rsid w:val="63367C3C"/>
    <w:rsid w:val="674F5770"/>
    <w:rsid w:val="6A4F09A0"/>
    <w:rsid w:val="6CEE5368"/>
    <w:rsid w:val="6D4D62AE"/>
    <w:rsid w:val="6E4771A1"/>
    <w:rsid w:val="6E755ABD"/>
    <w:rsid w:val="6EFC4430"/>
    <w:rsid w:val="70B56644"/>
    <w:rsid w:val="721D79EC"/>
    <w:rsid w:val="73A40BF2"/>
    <w:rsid w:val="753C37D8"/>
    <w:rsid w:val="770C0F88"/>
    <w:rsid w:val="79537342"/>
    <w:rsid w:val="79B74A9C"/>
    <w:rsid w:val="79E87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link w:val="9"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1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14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14"/>
    <w:link w:val="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_Style 2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946</Words>
  <Characters>1073</Characters>
  <TotalTime>2</TotalTime>
  <ScaleCrop>false</ScaleCrop>
  <LinksUpToDate>false</LinksUpToDate>
  <CharactersWithSpaces>1094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2024-11-23T13:06:00Z</dcterms:created>
  <dc:creator>曹浩</dc:creator>
  <cp:lastModifiedBy>WPS_1478154406</cp:lastModifiedBy>
  <dcterms:modified xsi:type="dcterms:W3CDTF">2024-11-24T04:17:58Z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9DDC439C542A440EBD60EDEFFC99CA82_13</vt:lpwstr>
  </property>
</Properties>
</file>